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4E5" w:rsidRDefault="001714E5" w:rsidP="001714E5">
      <w:pPr>
        <w:pStyle w:val="section1"/>
        <w:spacing w:before="0" w:beforeAutospacing="0" w:after="0" w:afterAutospacing="0"/>
        <w:jc w:val="right"/>
        <w:divId w:val="1591740421"/>
      </w:pPr>
      <w:r>
        <w:rPr>
          <w:rFonts w:ascii="Arial Narrow" w:hAnsi="Arial Narrow"/>
          <w:b/>
          <w:sz w:val="20"/>
          <w:szCs w:val="20"/>
        </w:rPr>
        <w:t>УТВЕРЖДАЮ</w:t>
      </w:r>
      <w:r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color w:val="000000"/>
          <w:sz w:val="20"/>
          <w:szCs w:val="20"/>
        </w:rPr>
        <w:t>Генеральный директор</w:t>
      </w:r>
      <w:r>
        <w:rPr>
          <w:rFonts w:ascii="Arial Narrow" w:hAnsi="Arial Narrow"/>
          <w:color w:val="000000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t>ООО «Напольные покрытия»</w:t>
      </w:r>
      <w:r>
        <w:rPr>
          <w:rFonts w:ascii="Arial Narrow" w:hAnsi="Arial Narrow"/>
          <w:color w:val="000000"/>
          <w:sz w:val="20"/>
          <w:szCs w:val="20"/>
        </w:rPr>
        <w:br/>
        <w:t>Иванов И.И.</w:t>
      </w:r>
      <w:r>
        <w:rPr>
          <w:rFonts w:ascii="Arial Narrow" w:hAnsi="Arial Narrow"/>
          <w:color w:val="000000"/>
          <w:sz w:val="20"/>
          <w:szCs w:val="20"/>
        </w:rPr>
        <w:br/>
        <w:t>«10» января 2022 г.</w:t>
      </w:r>
    </w:p>
    <w:p w:rsidR="001714E5" w:rsidRDefault="001714E5" w:rsidP="001714E5">
      <w:pPr>
        <w:pStyle w:val="section1"/>
        <w:spacing w:before="0" w:beforeAutospacing="0" w:after="0" w:afterAutospacing="0"/>
        <w:jc w:val="center"/>
        <w:divId w:val="1591740421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 </w:t>
      </w:r>
    </w:p>
    <w:p w:rsidR="00FF41B9" w:rsidRDefault="00FF41B9">
      <w:pPr>
        <w:pStyle w:val="section1"/>
        <w:spacing w:before="0" w:beforeAutospacing="0" w:after="0" w:afterAutospacing="0"/>
        <w:jc w:val="center"/>
        <w:divId w:val="1591740421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Положен</w:t>
      </w:r>
      <w:r w:rsidR="00B87741">
        <w:rPr>
          <w:rFonts w:ascii="Arial Narrow" w:hAnsi="Arial Narrow"/>
          <w:b/>
          <w:sz w:val="28"/>
          <w:szCs w:val="28"/>
        </w:rPr>
        <w:t>ие об организационной структуре</w:t>
      </w:r>
    </w:p>
    <w:p w:rsidR="00FF41B9" w:rsidRDefault="00FF41B9">
      <w:pPr>
        <w:pStyle w:val="section1"/>
        <w:spacing w:before="0" w:beforeAutospacing="0" w:after="0" w:afterAutospacing="0"/>
        <w:jc w:val="center"/>
        <w:divId w:val="1591740421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ООО </w:t>
      </w:r>
      <w:r w:rsidR="001714E5">
        <w:rPr>
          <w:rFonts w:ascii="Arial Narrow" w:hAnsi="Arial Narrow"/>
          <w:b/>
          <w:sz w:val="28"/>
          <w:szCs w:val="28"/>
        </w:rPr>
        <w:t>«Напольные покрытия</w:t>
      </w:r>
      <w:r>
        <w:rPr>
          <w:rFonts w:ascii="Arial Narrow" w:hAnsi="Arial Narrow"/>
          <w:b/>
          <w:sz w:val="28"/>
          <w:szCs w:val="28"/>
        </w:rPr>
        <w:t>»</w:t>
      </w:r>
    </w:p>
    <w:p w:rsidR="00FF41B9" w:rsidRDefault="00FF41B9">
      <w:pPr>
        <w:pStyle w:val="section1"/>
        <w:spacing w:before="0" w:beforeAutospacing="0" w:after="0" w:afterAutospacing="0"/>
        <w:jc w:val="center"/>
        <w:divId w:val="1591740421"/>
      </w:pPr>
      <w:r>
        <w:t> </w:t>
      </w:r>
    </w:p>
    <w:p w:rsidR="00FF41B9" w:rsidRDefault="00FF41B9">
      <w:pPr>
        <w:pStyle w:val="section1"/>
        <w:spacing w:before="0" w:beforeAutospacing="0" w:after="0" w:afterAutospacing="0"/>
        <w:jc w:val="center"/>
        <w:divId w:val="1591740421"/>
      </w:pPr>
      <w:r>
        <w:t> </w:t>
      </w:r>
    </w:p>
    <w:p w:rsidR="00FF41B9" w:rsidRDefault="00FF41B9">
      <w:pPr>
        <w:pStyle w:val="section1"/>
        <w:spacing w:before="0" w:beforeAutospacing="0" w:after="0" w:afterAutospacing="0"/>
        <w:jc w:val="center"/>
        <w:divId w:val="1591740421"/>
      </w:pPr>
      <w:r>
        <w:rPr>
          <w:rStyle w:val="a8"/>
          <w:rFonts w:ascii="Arial Narrow" w:hAnsi="Arial Narrow"/>
        </w:rPr>
        <w:t>1. Общие положения</w:t>
      </w:r>
    </w:p>
    <w:p w:rsidR="00FF41B9" w:rsidRDefault="00FF41B9">
      <w:pPr>
        <w:pStyle w:val="section1"/>
        <w:spacing w:before="120" w:beforeAutospacing="0" w:after="20" w:afterAutospacing="0"/>
        <w:ind w:left="34" w:firstLine="284"/>
        <w:divId w:val="1591740421"/>
      </w:pPr>
      <w:r>
        <w:rPr>
          <w:rStyle w:val="a8"/>
          <w:rFonts w:ascii="Arial Narrow" w:hAnsi="Arial Narrow"/>
          <w:sz w:val="22"/>
          <w:szCs w:val="22"/>
        </w:rPr>
        <w:t>1.1. Назначение</w:t>
      </w:r>
    </w:p>
    <w:p w:rsidR="00FF41B9" w:rsidRDefault="00FF41B9">
      <w:pPr>
        <w:pStyle w:val="section1"/>
        <w:spacing w:before="60" w:beforeAutospacing="0" w:after="0" w:afterAutospacing="0"/>
        <w:ind w:left="34" w:firstLine="284"/>
        <w:jc w:val="both"/>
        <w:divId w:val="1591740421"/>
      </w:pPr>
      <w:r>
        <w:rPr>
          <w:rFonts w:ascii="Arial Narrow" w:hAnsi="Arial Narrow"/>
          <w:sz w:val="20"/>
          <w:szCs w:val="20"/>
        </w:rPr>
        <w:t>Настоящее положение об организационной структуре (далее Поло</w:t>
      </w:r>
      <w:r w:rsidR="00E90EA7">
        <w:rPr>
          <w:rFonts w:ascii="Arial Narrow" w:hAnsi="Arial Narrow"/>
          <w:sz w:val="20"/>
          <w:szCs w:val="20"/>
        </w:rPr>
        <w:t xml:space="preserve">жение) </w:t>
      </w:r>
      <w:r w:rsidR="00440285">
        <w:rPr>
          <w:rFonts w:ascii="Arial Narrow" w:hAnsi="Arial Narrow"/>
          <w:sz w:val="20"/>
          <w:szCs w:val="20"/>
        </w:rPr>
        <w:t>ООО «Напольные покрытия»</w:t>
      </w:r>
      <w:r>
        <w:rPr>
          <w:rFonts w:ascii="Arial Narrow" w:hAnsi="Arial Narrow"/>
          <w:sz w:val="20"/>
          <w:szCs w:val="20"/>
        </w:rPr>
        <w:t xml:space="preserve"> регламентирует организационную структуру </w:t>
      </w:r>
      <w:r w:rsidR="00B87741">
        <w:rPr>
          <w:rFonts w:ascii="Arial Narrow" w:hAnsi="Arial Narrow"/>
          <w:sz w:val="20"/>
          <w:szCs w:val="20"/>
        </w:rPr>
        <w:t>компании</w:t>
      </w:r>
      <w:r>
        <w:rPr>
          <w:rFonts w:ascii="Arial Narrow" w:hAnsi="Arial Narrow"/>
          <w:sz w:val="20"/>
          <w:szCs w:val="20"/>
        </w:rPr>
        <w:t>, а также распределение ответственности за выполняемые процессы.</w:t>
      </w:r>
    </w:p>
    <w:p w:rsidR="00FF41B9" w:rsidRDefault="00FF41B9">
      <w:pPr>
        <w:pStyle w:val="section1"/>
        <w:spacing w:before="120" w:beforeAutospacing="0" w:after="0" w:afterAutospacing="0"/>
        <w:ind w:left="34" w:firstLine="284"/>
        <w:divId w:val="1591740421"/>
      </w:pPr>
      <w:r>
        <w:rPr>
          <w:rStyle w:val="a8"/>
          <w:rFonts w:ascii="Arial Narrow" w:hAnsi="Arial Narrow"/>
          <w:sz w:val="22"/>
          <w:szCs w:val="22"/>
        </w:rPr>
        <w:t>1.2. Область применения</w:t>
      </w:r>
    </w:p>
    <w:p w:rsidR="00FF41B9" w:rsidRDefault="00FF41B9">
      <w:pPr>
        <w:pStyle w:val="section1"/>
        <w:spacing w:before="60" w:beforeAutospacing="0" w:after="0" w:afterAutospacing="0"/>
        <w:ind w:left="34" w:firstLine="284"/>
        <w:jc w:val="both"/>
        <w:divId w:val="1591740421"/>
      </w:pPr>
      <w:r>
        <w:rPr>
          <w:rFonts w:ascii="Arial Narrow" w:hAnsi="Arial Narrow"/>
          <w:sz w:val="20"/>
          <w:szCs w:val="20"/>
        </w:rPr>
        <w:t xml:space="preserve">Настоящее положение должны знать и использовать </w:t>
      </w:r>
      <w:r w:rsidR="00B87741">
        <w:rPr>
          <w:rFonts w:ascii="Arial Narrow" w:hAnsi="Arial Narrow"/>
          <w:sz w:val="20"/>
          <w:szCs w:val="20"/>
        </w:rPr>
        <w:t xml:space="preserve">в своей работе все </w:t>
      </w:r>
      <w:r>
        <w:rPr>
          <w:rFonts w:ascii="Arial Narrow" w:hAnsi="Arial Narrow"/>
          <w:sz w:val="20"/>
          <w:szCs w:val="20"/>
        </w:rPr>
        <w:t>руково</w:t>
      </w:r>
      <w:r w:rsidR="00E90EA7">
        <w:rPr>
          <w:rFonts w:ascii="Arial Narrow" w:hAnsi="Arial Narrow"/>
          <w:sz w:val="20"/>
          <w:szCs w:val="20"/>
        </w:rPr>
        <w:t xml:space="preserve">дители </w:t>
      </w:r>
      <w:r w:rsidR="00440285">
        <w:rPr>
          <w:rFonts w:ascii="Arial Narrow" w:hAnsi="Arial Narrow"/>
          <w:sz w:val="20"/>
          <w:szCs w:val="20"/>
        </w:rPr>
        <w:t>ООО «Напольные покрытия»</w:t>
      </w:r>
      <w:r>
        <w:rPr>
          <w:rFonts w:ascii="Arial Narrow" w:hAnsi="Arial Narrow"/>
          <w:sz w:val="20"/>
          <w:szCs w:val="20"/>
        </w:rPr>
        <w:t>.</w:t>
      </w:r>
    </w:p>
    <w:p w:rsidR="00FF41B9" w:rsidRDefault="00FF41B9">
      <w:pPr>
        <w:pStyle w:val="section1"/>
        <w:spacing w:before="0" w:beforeAutospacing="0" w:after="0" w:afterAutospacing="0"/>
        <w:jc w:val="center"/>
        <w:divId w:val="1591740421"/>
      </w:pPr>
      <w:r>
        <w:t> </w:t>
      </w:r>
    </w:p>
    <w:p w:rsidR="00FF41B9" w:rsidRDefault="00FF41B9">
      <w:pPr>
        <w:pStyle w:val="section1"/>
        <w:spacing w:before="0" w:beforeAutospacing="0" w:after="0" w:afterAutospacing="0"/>
        <w:jc w:val="center"/>
        <w:divId w:val="1591740421"/>
      </w:pPr>
      <w:r>
        <w:t> </w:t>
      </w:r>
    </w:p>
    <w:p w:rsidR="00FF41B9" w:rsidRDefault="00FF41B9">
      <w:pPr>
        <w:pStyle w:val="section1"/>
        <w:spacing w:before="0" w:beforeAutospacing="0" w:after="0" w:afterAutospacing="0"/>
        <w:jc w:val="center"/>
        <w:divId w:val="1591740421"/>
      </w:pPr>
      <w:r>
        <w:rPr>
          <w:rStyle w:val="a8"/>
          <w:rFonts w:ascii="Arial Narrow" w:hAnsi="Arial Narrow"/>
        </w:rPr>
        <w:t>2. Руководите</w:t>
      </w:r>
      <w:r w:rsidR="00B87741">
        <w:rPr>
          <w:rStyle w:val="a8"/>
          <w:rFonts w:ascii="Arial Narrow" w:hAnsi="Arial Narrow"/>
        </w:rPr>
        <w:t>ли верхнего уровня и</w:t>
      </w:r>
      <w:r w:rsidR="00B87741">
        <w:rPr>
          <w:rStyle w:val="a8"/>
          <w:rFonts w:ascii="Arial Narrow" w:hAnsi="Arial Narrow"/>
        </w:rPr>
        <w:br/>
      </w:r>
      <w:r>
        <w:rPr>
          <w:rStyle w:val="a8"/>
          <w:rFonts w:ascii="Arial Narrow" w:hAnsi="Arial Narrow"/>
        </w:rPr>
        <w:t>распределение ответственности за процессы</w:t>
      </w:r>
    </w:p>
    <w:p w:rsidR="00FF41B9" w:rsidRDefault="00FF41B9">
      <w:pPr>
        <w:pStyle w:val="section1"/>
        <w:spacing w:before="0" w:beforeAutospacing="0" w:after="0" w:afterAutospacing="0"/>
        <w:divId w:val="1591740421"/>
      </w:pPr>
      <w:r>
        <w:t> 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1"/>
        <w:gridCol w:w="4038"/>
        <w:gridCol w:w="586"/>
        <w:gridCol w:w="4036"/>
      </w:tblGrid>
      <w:tr w:rsidR="00FF41B9" w:rsidRPr="00FF41B9" w:rsidTr="00E6464A">
        <w:trPr>
          <w:divId w:val="1591740421"/>
          <w:tblHeader/>
        </w:trPr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F41B9" w:rsidRPr="00FF41B9" w:rsidRDefault="00FF41B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F41B9" w:rsidRPr="00FF41B9" w:rsidRDefault="00FF41B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Руководители верхнего уровня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F41B9" w:rsidRPr="00FF41B9" w:rsidRDefault="00FF41B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F41B9" w:rsidRPr="00FF41B9" w:rsidRDefault="00FF41B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Процессы, за которые отвечают руководители</w:t>
            </w:r>
          </w:p>
        </w:tc>
      </w:tr>
      <w:tr w:rsidR="00FF41B9" w:rsidRPr="00FF41B9">
        <w:trPr>
          <w:divId w:val="1591740421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color w:val="000000"/>
                <w:sz w:val="20"/>
                <w:szCs w:val="20"/>
              </w:rPr>
              <w:t>Генеральный директор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color w:val="000000"/>
                <w:sz w:val="20"/>
                <w:szCs w:val="20"/>
              </w:rPr>
              <w:t xml:space="preserve">M1.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color w:val="000000"/>
                <w:sz w:val="20"/>
                <w:szCs w:val="20"/>
              </w:rPr>
              <w:t>Стратегическое управление</w:t>
            </w:r>
          </w:p>
        </w:tc>
      </w:tr>
      <w:tr w:rsidR="00FF41B9" w:rsidRPr="00FF41B9">
        <w:trPr>
          <w:divId w:val="159174042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color w:val="000000"/>
                <w:sz w:val="20"/>
                <w:szCs w:val="20"/>
              </w:rPr>
              <w:t xml:space="preserve">S2.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color w:val="000000"/>
                <w:sz w:val="20"/>
                <w:szCs w:val="20"/>
              </w:rPr>
              <w:t>Юридическое обеспечение</w:t>
            </w:r>
          </w:p>
        </w:tc>
      </w:tr>
      <w:tr w:rsidR="00FF41B9" w:rsidRPr="00FF41B9">
        <w:trPr>
          <w:divId w:val="1591740421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color w:val="000000"/>
                <w:sz w:val="20"/>
                <w:szCs w:val="20"/>
              </w:rPr>
              <w:t xml:space="preserve">1.1.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color w:val="000000"/>
                <w:sz w:val="20"/>
                <w:szCs w:val="20"/>
              </w:rPr>
              <w:t>Бухгалтер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color w:val="000000"/>
                <w:sz w:val="20"/>
                <w:szCs w:val="20"/>
              </w:rPr>
              <w:t xml:space="preserve">M2.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color w:val="000000"/>
                <w:sz w:val="20"/>
                <w:szCs w:val="20"/>
              </w:rPr>
              <w:t>Управление финансами</w:t>
            </w:r>
          </w:p>
        </w:tc>
      </w:tr>
      <w:tr w:rsidR="00FF41B9" w:rsidRPr="00FF41B9">
        <w:trPr>
          <w:divId w:val="159174042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color w:val="000000"/>
                <w:sz w:val="20"/>
                <w:szCs w:val="20"/>
              </w:rPr>
              <w:t xml:space="preserve">S3.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color w:val="000000"/>
                <w:sz w:val="20"/>
                <w:szCs w:val="20"/>
              </w:rPr>
              <w:t>Бухгалтерский учет</w:t>
            </w:r>
          </w:p>
        </w:tc>
      </w:tr>
      <w:tr w:rsidR="00FF41B9" w:rsidRPr="00FF41B9">
        <w:trPr>
          <w:divId w:val="159174042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color w:val="000000"/>
                <w:sz w:val="20"/>
                <w:szCs w:val="20"/>
              </w:rPr>
              <w:t xml:space="preserve">S3.2.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color w:val="000000"/>
                <w:sz w:val="20"/>
                <w:szCs w:val="20"/>
              </w:rPr>
              <w:t>Управленческий учет</w:t>
            </w:r>
          </w:p>
        </w:tc>
      </w:tr>
      <w:tr w:rsidR="00FF41B9" w:rsidRPr="00FF41B9">
        <w:trPr>
          <w:divId w:val="159174042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color w:val="000000"/>
                <w:sz w:val="20"/>
                <w:szCs w:val="20"/>
              </w:rPr>
              <w:t xml:space="preserve">S3.3.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color w:val="000000"/>
                <w:sz w:val="20"/>
                <w:szCs w:val="20"/>
              </w:rPr>
              <w:t>Документооборот</w:t>
            </w:r>
          </w:p>
        </w:tc>
      </w:tr>
      <w:tr w:rsidR="00FF41B9" w:rsidRPr="00FF41B9">
        <w:trPr>
          <w:divId w:val="1591740421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color w:val="000000"/>
                <w:sz w:val="20"/>
                <w:szCs w:val="20"/>
              </w:rPr>
              <w:t xml:space="preserve">1.2.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color w:val="000000"/>
                <w:sz w:val="20"/>
                <w:szCs w:val="20"/>
              </w:rPr>
              <w:t>Коммерческий директор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color w:val="000000"/>
                <w:sz w:val="20"/>
                <w:szCs w:val="20"/>
              </w:rPr>
              <w:t xml:space="preserve">B1.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color w:val="000000"/>
                <w:sz w:val="20"/>
                <w:szCs w:val="20"/>
              </w:rPr>
              <w:t>Торговля напольными покрытиями</w:t>
            </w:r>
          </w:p>
        </w:tc>
      </w:tr>
      <w:tr w:rsidR="00FF41B9" w:rsidRPr="00FF41B9">
        <w:trPr>
          <w:divId w:val="159174042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color w:val="000000"/>
                <w:sz w:val="20"/>
                <w:szCs w:val="20"/>
              </w:rPr>
              <w:t xml:space="preserve">B2.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color w:val="000000"/>
                <w:sz w:val="20"/>
                <w:szCs w:val="20"/>
              </w:rPr>
              <w:t>Продажа услуг по укладке пола</w:t>
            </w:r>
          </w:p>
        </w:tc>
      </w:tr>
      <w:tr w:rsidR="00FF41B9" w:rsidRPr="00FF41B9">
        <w:trPr>
          <w:divId w:val="159174042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color w:val="000000"/>
                <w:sz w:val="20"/>
                <w:szCs w:val="20"/>
              </w:rPr>
              <w:t xml:space="preserve">M3.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color w:val="000000"/>
                <w:sz w:val="20"/>
                <w:szCs w:val="20"/>
              </w:rPr>
              <w:t>Управление маркетингом</w:t>
            </w:r>
          </w:p>
        </w:tc>
      </w:tr>
      <w:tr w:rsidR="00FF41B9" w:rsidRPr="00FF41B9">
        <w:trPr>
          <w:divId w:val="1591740421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color w:val="000000"/>
                <w:sz w:val="20"/>
                <w:szCs w:val="20"/>
              </w:rPr>
              <w:t xml:space="preserve">1.3.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color w:val="000000"/>
                <w:sz w:val="20"/>
                <w:szCs w:val="20"/>
              </w:rPr>
              <w:t>Технический директор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color w:val="000000"/>
                <w:sz w:val="20"/>
                <w:szCs w:val="20"/>
              </w:rPr>
              <w:t xml:space="preserve">B3.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color w:val="000000"/>
                <w:sz w:val="20"/>
                <w:szCs w:val="20"/>
              </w:rPr>
              <w:t>Оказание услуг по укладке пола</w:t>
            </w:r>
          </w:p>
        </w:tc>
      </w:tr>
      <w:tr w:rsidR="00FF41B9" w:rsidRPr="00FF41B9">
        <w:trPr>
          <w:divId w:val="159174042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color w:val="000000"/>
                <w:sz w:val="20"/>
                <w:szCs w:val="20"/>
              </w:rPr>
              <w:t xml:space="preserve">B3.11.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color w:val="000000"/>
                <w:sz w:val="20"/>
                <w:szCs w:val="20"/>
              </w:rPr>
              <w:t>Сдача работ заказчику</w:t>
            </w:r>
          </w:p>
        </w:tc>
      </w:tr>
      <w:tr w:rsidR="00FF41B9" w:rsidRPr="00FF41B9">
        <w:trPr>
          <w:divId w:val="159174042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color w:val="000000"/>
                <w:sz w:val="20"/>
                <w:szCs w:val="20"/>
              </w:rPr>
              <w:t xml:space="preserve">B3.3.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color w:val="000000"/>
                <w:sz w:val="20"/>
                <w:szCs w:val="20"/>
              </w:rPr>
              <w:t>Определение необходимого материала</w:t>
            </w:r>
          </w:p>
        </w:tc>
      </w:tr>
      <w:tr w:rsidR="00FF41B9" w:rsidRPr="00FF41B9">
        <w:trPr>
          <w:divId w:val="1591740421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color w:val="000000"/>
                <w:sz w:val="20"/>
                <w:szCs w:val="20"/>
              </w:rPr>
              <w:t xml:space="preserve">1.4.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color w:val="000000"/>
                <w:sz w:val="20"/>
                <w:szCs w:val="20"/>
              </w:rPr>
              <w:t>Менеджер по закупкам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color w:val="000000"/>
                <w:sz w:val="20"/>
                <w:szCs w:val="20"/>
              </w:rPr>
              <w:t xml:space="preserve">B3.4.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color w:val="000000"/>
                <w:sz w:val="20"/>
                <w:szCs w:val="20"/>
              </w:rPr>
              <w:t>Закупка материалов</w:t>
            </w:r>
          </w:p>
        </w:tc>
      </w:tr>
      <w:tr w:rsidR="00FF41B9" w:rsidRPr="00FF41B9">
        <w:trPr>
          <w:divId w:val="159174042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color w:val="000000"/>
                <w:sz w:val="20"/>
                <w:szCs w:val="20"/>
              </w:rPr>
              <w:t xml:space="preserve">B3.5.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color w:val="000000"/>
                <w:sz w:val="20"/>
                <w:szCs w:val="20"/>
              </w:rPr>
              <w:t>Доставка материалов</w:t>
            </w:r>
          </w:p>
        </w:tc>
      </w:tr>
      <w:tr w:rsidR="00FF41B9" w:rsidRPr="00FF41B9">
        <w:trPr>
          <w:divId w:val="1591740421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color w:val="000000"/>
                <w:sz w:val="20"/>
                <w:szCs w:val="20"/>
              </w:rPr>
              <w:t xml:space="preserve">1.5.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color w:val="000000"/>
                <w:sz w:val="20"/>
                <w:szCs w:val="20"/>
              </w:rPr>
              <w:t>Менеджер по персоналу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color w:val="000000"/>
                <w:sz w:val="20"/>
                <w:szCs w:val="20"/>
              </w:rPr>
              <w:t xml:space="preserve">M4.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color w:val="000000"/>
                <w:sz w:val="20"/>
                <w:szCs w:val="20"/>
              </w:rPr>
              <w:t>Управление персоналом</w:t>
            </w:r>
          </w:p>
        </w:tc>
      </w:tr>
      <w:tr w:rsidR="00FF41B9" w:rsidRPr="00FF41B9">
        <w:trPr>
          <w:divId w:val="159174042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color w:val="000000"/>
                <w:sz w:val="20"/>
                <w:szCs w:val="20"/>
              </w:rPr>
              <w:t xml:space="preserve">M4.1.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color w:val="000000"/>
                <w:sz w:val="20"/>
                <w:szCs w:val="20"/>
              </w:rPr>
              <w:t>Подбор персонала</w:t>
            </w:r>
          </w:p>
        </w:tc>
      </w:tr>
      <w:tr w:rsidR="00FF41B9" w:rsidRPr="00FF41B9">
        <w:trPr>
          <w:divId w:val="159174042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color w:val="000000"/>
                <w:sz w:val="20"/>
                <w:szCs w:val="20"/>
              </w:rPr>
              <w:t xml:space="preserve">M4.3.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color w:val="000000"/>
                <w:sz w:val="20"/>
                <w:szCs w:val="20"/>
              </w:rPr>
              <w:t>Обучение</w:t>
            </w:r>
          </w:p>
        </w:tc>
      </w:tr>
      <w:tr w:rsidR="00FF41B9" w:rsidRPr="00FF41B9">
        <w:trPr>
          <w:divId w:val="159174042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color w:val="000000"/>
                <w:sz w:val="20"/>
                <w:szCs w:val="20"/>
              </w:rPr>
              <w:t xml:space="preserve">1.6.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color w:val="000000"/>
                <w:sz w:val="20"/>
                <w:szCs w:val="20"/>
              </w:rPr>
              <w:t>Офис-менеджер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color w:val="000000"/>
                <w:sz w:val="20"/>
                <w:szCs w:val="20"/>
              </w:rPr>
              <w:t xml:space="preserve">S1.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1B9" w:rsidRPr="00FF41B9" w:rsidRDefault="00FF41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41B9">
              <w:rPr>
                <w:rFonts w:ascii="Arial Narrow" w:hAnsi="Arial Narrow"/>
                <w:color w:val="000000"/>
                <w:sz w:val="20"/>
                <w:szCs w:val="20"/>
              </w:rPr>
              <w:t>Административно-хозяйственное обеспечение</w:t>
            </w:r>
          </w:p>
        </w:tc>
      </w:tr>
    </w:tbl>
    <w:p w:rsidR="00E6464A" w:rsidRDefault="00E6464A">
      <w:pPr>
        <w:pStyle w:val="section1"/>
        <w:spacing w:before="0" w:beforeAutospacing="0" w:after="0" w:afterAutospacing="0"/>
        <w:jc w:val="center"/>
        <w:divId w:val="1591740421"/>
        <w:sectPr w:rsidR="00E6464A" w:rsidSect="00B8774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418" w:right="1418" w:bottom="1418" w:left="1418" w:header="709" w:footer="709" w:gutter="0"/>
          <w:cols w:space="720"/>
          <w:docGrid w:linePitch="360"/>
        </w:sectPr>
      </w:pPr>
    </w:p>
    <w:p w:rsidR="00FF41B9" w:rsidRDefault="00FF41B9">
      <w:pPr>
        <w:pStyle w:val="section1"/>
        <w:spacing w:before="0" w:beforeAutospacing="0" w:after="0" w:afterAutospacing="0"/>
        <w:jc w:val="center"/>
        <w:divId w:val="1591740421"/>
      </w:pPr>
      <w:bookmarkStart w:id="0" w:name="_GoBack"/>
      <w:bookmarkEnd w:id="0"/>
      <w:r>
        <w:rPr>
          <w:rStyle w:val="a8"/>
          <w:rFonts w:ascii="Arial Narrow" w:hAnsi="Arial Narrow"/>
        </w:rPr>
        <w:lastRenderedPageBreak/>
        <w:t>3. Схема организационной структуры верхнего уровня</w:t>
      </w:r>
    </w:p>
    <w:p w:rsidR="00FF41B9" w:rsidRDefault="00FF41B9">
      <w:pPr>
        <w:pStyle w:val="section1"/>
        <w:spacing w:before="0" w:beforeAutospacing="0" w:after="0" w:afterAutospacing="0"/>
        <w:jc w:val="center"/>
        <w:divId w:val="1591740421"/>
      </w:pPr>
      <w:r>
        <w:t> </w:t>
      </w:r>
    </w:p>
    <w:p w:rsidR="00FF41B9" w:rsidRDefault="004E49E3" w:rsidP="00B87741">
      <w:pPr>
        <w:ind w:left="-567"/>
        <w:jc w:val="center"/>
        <w:divId w:val="1591740421"/>
      </w:pPr>
      <w:r>
        <w:rPr>
          <w:noProof/>
          <w:lang w:eastAsia="ru-RU"/>
        </w:rPr>
        <w:fldChar w:fldCharType="begin"/>
      </w:r>
      <w:r>
        <w:rPr>
          <w:noProof/>
          <w:lang w:eastAsia="ru-RU"/>
        </w:rPr>
        <w:instrText xml:space="preserve"> INCLUDEPICTURE  "c:\\users\\smkovalev\\appdata\\local\\temp\\629c8605-c819-41d6-9c1c-03ef2416248d.wmf" \* MERGEFORMATINET </w:instrText>
      </w:r>
      <w:r>
        <w:rPr>
          <w:noProof/>
          <w:lang w:eastAsia="ru-RU"/>
        </w:rPr>
        <w:fldChar w:fldCharType="separate"/>
      </w:r>
      <w:r w:rsidR="0062514F">
        <w:rPr>
          <w:noProof/>
          <w:lang w:eastAsia="ru-RU"/>
        </w:rPr>
        <w:fldChar w:fldCharType="begin"/>
      </w:r>
      <w:r w:rsidR="0062514F">
        <w:rPr>
          <w:noProof/>
          <w:lang w:eastAsia="ru-RU"/>
        </w:rPr>
        <w:instrText xml:space="preserve"> INCLUDEPICTURE  "c:\\users\\smkovalev\\appdata\\local\\temp\\629c8605-c819-41d6-9c1c-03ef2416248d.wmf" \* MERGEFORMATINET </w:instrText>
      </w:r>
      <w:r w:rsidR="0062514F">
        <w:rPr>
          <w:noProof/>
          <w:lang w:eastAsia="ru-RU"/>
        </w:rPr>
        <w:fldChar w:fldCharType="separate"/>
      </w:r>
      <w:r w:rsidR="008451F7">
        <w:rPr>
          <w:noProof/>
          <w:lang w:eastAsia="ru-RU"/>
        </w:rPr>
        <w:fldChar w:fldCharType="begin"/>
      </w:r>
      <w:r w:rsidR="008451F7">
        <w:rPr>
          <w:noProof/>
          <w:lang w:eastAsia="ru-RU"/>
        </w:rPr>
        <w:instrText xml:space="preserve"> </w:instrText>
      </w:r>
      <w:r w:rsidR="008451F7">
        <w:rPr>
          <w:noProof/>
          <w:lang w:eastAsia="ru-RU"/>
        </w:rPr>
        <w:instrText>INCLUDEPICTURE  "c:\\users\\smkovalev\\appdata\\local\\temp\\629c8605-c819-41d6-9c1c-03ef2416248d.wmf" \* MERGEFORMATINET</w:instrText>
      </w:r>
      <w:r w:rsidR="008451F7">
        <w:rPr>
          <w:noProof/>
          <w:lang w:eastAsia="ru-RU"/>
        </w:rPr>
        <w:instrText xml:space="preserve"> </w:instrText>
      </w:r>
      <w:r w:rsidR="008451F7">
        <w:rPr>
          <w:noProof/>
          <w:lang w:eastAsia="ru-RU"/>
        </w:rPr>
        <w:fldChar w:fldCharType="separate"/>
      </w:r>
      <w:r w:rsidR="00B8774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4.5pt;height:264.75pt;visibility:visible">
            <v:imagedata r:id="rId12" r:href="rId13"/>
          </v:shape>
        </w:pict>
      </w:r>
      <w:r w:rsidR="008451F7">
        <w:rPr>
          <w:noProof/>
          <w:lang w:eastAsia="ru-RU"/>
        </w:rPr>
        <w:fldChar w:fldCharType="end"/>
      </w:r>
      <w:r w:rsidR="0062514F">
        <w:rPr>
          <w:noProof/>
          <w:lang w:eastAsia="ru-RU"/>
        </w:rPr>
        <w:fldChar w:fldCharType="end"/>
      </w:r>
      <w:r>
        <w:rPr>
          <w:noProof/>
          <w:lang w:eastAsia="ru-RU"/>
        </w:rPr>
        <w:fldChar w:fldCharType="end"/>
      </w:r>
    </w:p>
    <w:sectPr w:rsidR="00FF41B9" w:rsidSect="00B87741">
      <w:pgSz w:w="11907" w:h="16840" w:code="9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1F7" w:rsidRDefault="008451F7" w:rsidP="00FF41B9">
      <w:r>
        <w:separator/>
      </w:r>
    </w:p>
  </w:endnote>
  <w:endnote w:type="continuationSeparator" w:id="0">
    <w:p w:rsidR="008451F7" w:rsidRDefault="008451F7" w:rsidP="00FF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1B9" w:rsidRDefault="00FF41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1B9" w:rsidRDefault="008451F7">
    <w:pPr>
      <w:jc w:val="center"/>
      <w:divId w:val="365178037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pict>
        <v:rect id="_x0000_i1026" style="width:463pt;height:.55pt" o:hralign="center" o:hrstd="t" o:hrnoshade="t" o:hr="t" fillcolor="black" stroked="f"/>
      </w:pict>
    </w:r>
  </w:p>
  <w:p w:rsidR="00FF41B9" w:rsidRDefault="00FF41B9">
    <w:pPr>
      <w:spacing w:before="20" w:after="20"/>
      <w:jc w:val="right"/>
      <w:divId w:val="898398794"/>
    </w:pPr>
    <w:r>
      <w:rPr>
        <w:rFonts w:ascii="Arial" w:hAnsi="Arial" w:cs="Arial"/>
        <w:sz w:val="20"/>
        <w:szCs w:val="20"/>
      </w:rPr>
      <w:t xml:space="preserve">стр.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714D44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из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714D44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1B9" w:rsidRDefault="00FF41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1F7" w:rsidRDefault="008451F7" w:rsidP="00FF41B9">
      <w:r>
        <w:separator/>
      </w:r>
    </w:p>
  </w:footnote>
  <w:footnote w:type="continuationSeparator" w:id="0">
    <w:p w:rsidR="008451F7" w:rsidRDefault="008451F7" w:rsidP="00FF4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1B9" w:rsidRDefault="00FF41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1B9" w:rsidRDefault="00FF41B9">
    <w:pPr>
      <w:pStyle w:val="a7"/>
      <w:spacing w:before="0" w:beforeAutospacing="0" w:after="0" w:afterAutospacing="0"/>
      <w:jc w:val="right"/>
      <w:outlineLvl w:val="0"/>
      <w:divId w:val="314071721"/>
    </w:pPr>
    <w:r>
      <w:rPr>
        <w:rFonts w:ascii="Arial" w:hAnsi="Arial" w:cs="Arial"/>
        <w:sz w:val="20"/>
        <w:szCs w:val="20"/>
      </w:rPr>
      <w:t>Отчет Бизнес-инженер</w:t>
    </w:r>
  </w:p>
  <w:p w:rsidR="00FF41B9" w:rsidRDefault="008451F7">
    <w:pPr>
      <w:jc w:val="center"/>
      <w:divId w:val="314071721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pict>
        <v:rect id="_x0000_i1025" style="width:.05pt;height:.55pt" o:hralign="center" o:hrstd="t" o:hrnoshade="t" o:hr="t" fillcolor="black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1B9" w:rsidRDefault="00FF41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41B9"/>
    <w:rsid w:val="000465BD"/>
    <w:rsid w:val="00054AF9"/>
    <w:rsid w:val="001146C6"/>
    <w:rsid w:val="001714E5"/>
    <w:rsid w:val="003D16A5"/>
    <w:rsid w:val="003D7F6D"/>
    <w:rsid w:val="00440285"/>
    <w:rsid w:val="004E49E3"/>
    <w:rsid w:val="005613B4"/>
    <w:rsid w:val="00562DF8"/>
    <w:rsid w:val="00571CEE"/>
    <w:rsid w:val="0062514F"/>
    <w:rsid w:val="00714D44"/>
    <w:rsid w:val="008451F7"/>
    <w:rsid w:val="00AE3196"/>
    <w:rsid w:val="00B87741"/>
    <w:rsid w:val="00CF7342"/>
    <w:rsid w:val="00E6464A"/>
    <w:rsid w:val="00E90EA7"/>
    <w:rsid w:val="00EC6361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F14654"/>
  <w15:chartTrackingRefBased/>
  <w15:docId w15:val="{97C436A2-6268-439F-94CF-EFD812A4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41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F41B9"/>
    <w:rPr>
      <w:sz w:val="24"/>
      <w:szCs w:val="24"/>
      <w:lang w:eastAsia="en-US"/>
    </w:rPr>
  </w:style>
  <w:style w:type="paragraph" w:styleId="a5">
    <w:name w:val="footer"/>
    <w:basedOn w:val="a"/>
    <w:link w:val="a6"/>
    <w:rsid w:val="00FF41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FF41B9"/>
    <w:rPr>
      <w:sz w:val="24"/>
      <w:szCs w:val="24"/>
      <w:lang w:eastAsia="en-US"/>
    </w:rPr>
  </w:style>
  <w:style w:type="paragraph" w:styleId="a7">
    <w:name w:val="Normal (Web)"/>
    <w:basedOn w:val="a"/>
    <w:uiPriority w:val="99"/>
    <w:unhideWhenUsed/>
    <w:rsid w:val="00FF41B9"/>
    <w:pPr>
      <w:spacing w:before="100" w:beforeAutospacing="1" w:after="100" w:afterAutospacing="1"/>
    </w:pPr>
    <w:rPr>
      <w:lang w:eastAsia="ru-RU"/>
    </w:rPr>
  </w:style>
  <w:style w:type="paragraph" w:customStyle="1" w:styleId="section1">
    <w:name w:val="section1"/>
    <w:basedOn w:val="a"/>
    <w:rsid w:val="00FF41B9"/>
    <w:pPr>
      <w:spacing w:before="100" w:beforeAutospacing="1" w:after="100" w:afterAutospacing="1"/>
    </w:pPr>
    <w:rPr>
      <w:lang w:eastAsia="ru-RU"/>
    </w:rPr>
  </w:style>
  <w:style w:type="character" w:styleId="a8">
    <w:name w:val="Strong"/>
    <w:uiPriority w:val="22"/>
    <w:qFormat/>
    <w:rsid w:val="00FF4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8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4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smkovalev\appdata\local\temp\629c8605-c819-41d6-9c1c-03ef2416248d.wmf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Betec-Soft\Business-engineer%2010\BEHTM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BEHTML.dot</Template>
  <TotalTime>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IPAC RAS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Ковалев</dc:creator>
  <cp:keywords/>
  <dc:description/>
  <cp:lastModifiedBy>Сергей Ковалев</cp:lastModifiedBy>
  <cp:revision>12</cp:revision>
  <cp:lastPrinted>2022-01-15T16:43:00Z</cp:lastPrinted>
  <dcterms:created xsi:type="dcterms:W3CDTF">2022-01-15T02:00:00Z</dcterms:created>
  <dcterms:modified xsi:type="dcterms:W3CDTF">2022-01-15T16:43:00Z</dcterms:modified>
</cp:coreProperties>
</file>